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2" w:rsidRPr="00AC2732" w:rsidRDefault="00AC2732" w:rsidP="00AC2732">
      <w:pPr>
        <w:jc w:val="center"/>
        <w:rPr>
          <w:rFonts w:ascii="微软雅黑" w:eastAsia="微软雅黑" w:hAnsi="微软雅黑" w:cs="Arial"/>
          <w:color w:val="000000" w:themeColor="text1"/>
          <w:kern w:val="0"/>
          <w:sz w:val="44"/>
          <w:szCs w:val="44"/>
        </w:rPr>
      </w:pPr>
      <w:r w:rsidRPr="00AC2732">
        <w:rPr>
          <w:rFonts w:ascii="微软雅黑" w:eastAsia="微软雅黑" w:hAnsi="微软雅黑" w:cs="Arial" w:hint="eastAsia"/>
          <w:color w:val="000000" w:themeColor="text1"/>
          <w:kern w:val="0"/>
          <w:sz w:val="44"/>
          <w:szCs w:val="44"/>
        </w:rPr>
        <w:t>脑安颗粒说明书</w:t>
      </w:r>
    </w:p>
    <w:p w:rsidR="006F778C" w:rsidRPr="006F778C" w:rsidRDefault="006F778C" w:rsidP="006F778C">
      <w:pPr>
        <w:widowControl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【药品名称】</w:t>
      </w:r>
      <w:r w:rsidRPr="006F778C">
        <w:rPr>
          <w:rFonts w:ascii="Tahoma" w:eastAsia="宋体" w:hAnsi="Tahoma" w:cs="Tahoma"/>
          <w:kern w:val="0"/>
          <w:sz w:val="28"/>
          <w:szCs w:val="28"/>
        </w:rPr>
        <w:t xml:space="preserve"> 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通用名称：脑安颗粒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【成份】川芎、当归、</w:t>
      </w:r>
      <w:hyperlink r:id="rId6" w:history="1">
        <w:r w:rsidRPr="006F778C">
          <w:rPr>
            <w:rFonts w:ascii="Tahoma" w:eastAsia="宋体" w:hAnsi="Tahoma" w:cs="Tahoma"/>
            <w:color w:val="000000"/>
            <w:kern w:val="0"/>
            <w:sz w:val="28"/>
            <w:szCs w:val="28"/>
            <w:u w:val="single"/>
          </w:rPr>
          <w:t>红花</w:t>
        </w:r>
      </w:hyperlink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、人参、冰片。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【功能主治】活血化瘀，益气通络，用于脑血栓形成急性期，恢复期。半身不遂、口舌歪斜、偏身麻木、口角流涎、脑供血不足、血管性头痛以及预防</w:t>
      </w:r>
      <w:hyperlink r:id="rId7" w:history="1">
        <w:r w:rsidRPr="006F778C">
          <w:rPr>
            <w:rFonts w:ascii="Tahoma" w:eastAsia="宋体" w:hAnsi="Tahoma" w:cs="Tahoma"/>
            <w:color w:val="000000"/>
            <w:kern w:val="0"/>
            <w:sz w:val="28"/>
            <w:szCs w:val="28"/>
            <w:u w:val="single"/>
          </w:rPr>
          <w:t>中风</w:t>
        </w:r>
      </w:hyperlink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。【用法用量】口服。一次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1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袋，一日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2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次；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4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周为一疗程或遵医嘱。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【不良反应】尚不明确。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【禁忌】尚不明确。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【注意事项】出血性中风急性期慎用。【药物相互作用】　　如与其他药物同时使用可能会发生药物相互作用，详情请咨询医师或药师。</w:t>
      </w:r>
      <w:r w:rsidRPr="006F778C">
        <w:rPr>
          <w:rFonts w:ascii="Tahoma" w:eastAsia="宋体" w:hAnsi="Tahoma" w:cs="Tahoma"/>
          <w:kern w:val="0"/>
          <w:sz w:val="28"/>
          <w:szCs w:val="28"/>
        </w:rPr>
        <w:br/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【药理作用】尚不明确。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【贮藏】密封。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【有效期】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36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个月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【批准文号】国药准字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Z19991044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【说明书修订日期】核准日期：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2007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年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05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月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09</w:t>
      </w: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日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【生产企业】企业名称：河南省百泉制药有限公司</w:t>
      </w:r>
    </w:p>
    <w:p w:rsidR="006F778C" w:rsidRPr="006F778C" w:rsidRDefault="006F778C" w:rsidP="006F778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F778C">
        <w:rPr>
          <w:rFonts w:ascii="Tahoma" w:eastAsia="宋体" w:hAnsi="Tahoma" w:cs="Tahoma"/>
          <w:color w:val="000000"/>
          <w:kern w:val="0"/>
          <w:sz w:val="28"/>
          <w:szCs w:val="28"/>
        </w:rPr>
        <w:t>生产地址：辉县市东外环路南段</w:t>
      </w:r>
    </w:p>
    <w:p w:rsidR="00443B4D" w:rsidRPr="00AC2732" w:rsidRDefault="00443B4D" w:rsidP="00AC2732"/>
    <w:sectPr w:rsidR="00443B4D" w:rsidRPr="00AC2732" w:rsidSect="0073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96" w:rsidRDefault="00541296" w:rsidP="00AC2732">
      <w:r>
        <w:separator/>
      </w:r>
    </w:p>
  </w:endnote>
  <w:endnote w:type="continuationSeparator" w:id="1">
    <w:p w:rsidR="00541296" w:rsidRDefault="00541296" w:rsidP="00AC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96" w:rsidRDefault="00541296" w:rsidP="00AC2732">
      <w:r>
        <w:separator/>
      </w:r>
    </w:p>
  </w:footnote>
  <w:footnote w:type="continuationSeparator" w:id="1">
    <w:p w:rsidR="00541296" w:rsidRDefault="00541296" w:rsidP="00AC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732"/>
    <w:rsid w:val="00443B4D"/>
    <w:rsid w:val="00541296"/>
    <w:rsid w:val="006F778C"/>
    <w:rsid w:val="0073529E"/>
    <w:rsid w:val="00A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7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2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7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212">
              <w:marLeft w:val="0"/>
              <w:marRight w:val="0"/>
              <w:marTop w:val="4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188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ngfu.q.cnidea.org/search/&#20013;&#3911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pk.39.net/zcy/hxhy/7e63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3</cp:revision>
  <dcterms:created xsi:type="dcterms:W3CDTF">2015-12-01T01:09:00Z</dcterms:created>
  <dcterms:modified xsi:type="dcterms:W3CDTF">2015-12-01T01:20:00Z</dcterms:modified>
</cp:coreProperties>
</file>